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EC22" w14:textId="50F4D0E3" w:rsidR="00003A93" w:rsidRPr="008D73EF" w:rsidRDefault="008D73EF" w:rsidP="001C6F1D">
      <w:pPr>
        <w:jc w:val="center"/>
        <w:rPr>
          <w:rFonts w:ascii="Franklin Gothic Book" w:hAnsi="Franklin Gothic Book"/>
          <w:b/>
          <w:sz w:val="28"/>
          <w:szCs w:val="28"/>
        </w:rPr>
      </w:pPr>
      <w:r w:rsidRPr="008D73EF">
        <w:rPr>
          <w:rFonts w:ascii="Franklin Gothic Book" w:hAnsi="Franklin Gothic Book"/>
          <w:b/>
          <w:noProof/>
          <w:sz w:val="28"/>
          <w:szCs w:val="28"/>
        </w:rPr>
        <w:drawing>
          <wp:anchor distT="0" distB="0" distL="114300" distR="114300" simplePos="0" relativeHeight="251658240" behindDoc="0" locked="0" layoutInCell="1" allowOverlap="1" wp14:anchorId="3E4FE142" wp14:editId="58A61665">
            <wp:simplePos x="0" y="0"/>
            <wp:positionH relativeFrom="margin">
              <wp:posOffset>0</wp:posOffset>
            </wp:positionH>
            <wp:positionV relativeFrom="margin">
              <wp:posOffset>-155575</wp:posOffset>
            </wp:positionV>
            <wp:extent cx="1531620" cy="876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rusa-Logo-Header-Distric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1620" cy="876300"/>
                    </a:xfrm>
                    <a:prstGeom prst="rect">
                      <a:avLst/>
                    </a:prstGeom>
                  </pic:spPr>
                </pic:pic>
              </a:graphicData>
            </a:graphic>
            <wp14:sizeRelH relativeFrom="margin">
              <wp14:pctWidth>0</wp14:pctWidth>
            </wp14:sizeRelH>
            <wp14:sizeRelV relativeFrom="margin">
              <wp14:pctHeight>0</wp14:pctHeight>
            </wp14:sizeRelV>
          </wp:anchor>
        </w:drawing>
      </w:r>
      <w:r w:rsidR="00276C7B">
        <w:rPr>
          <w:rFonts w:ascii="Franklin Gothic Book" w:hAnsi="Franklin Gothic Book"/>
          <w:b/>
          <w:sz w:val="28"/>
          <w:szCs w:val="28"/>
        </w:rPr>
        <w:t>202</w:t>
      </w:r>
      <w:r w:rsidR="002E3491">
        <w:rPr>
          <w:rFonts w:ascii="Franklin Gothic Book" w:hAnsi="Franklin Gothic Book"/>
          <w:b/>
          <w:sz w:val="28"/>
          <w:szCs w:val="28"/>
        </w:rPr>
        <w:t>5</w:t>
      </w:r>
      <w:r w:rsidR="00276C7B">
        <w:rPr>
          <w:rFonts w:ascii="Franklin Gothic Book" w:hAnsi="Franklin Gothic Book"/>
          <w:b/>
          <w:sz w:val="28"/>
          <w:szCs w:val="28"/>
        </w:rPr>
        <w:t xml:space="preserve"> </w:t>
      </w:r>
      <w:r w:rsidR="001C6F1D" w:rsidRPr="008D73EF">
        <w:rPr>
          <w:rFonts w:ascii="Franklin Gothic Book" w:hAnsi="Franklin Gothic Book"/>
          <w:b/>
          <w:sz w:val="28"/>
          <w:szCs w:val="28"/>
        </w:rPr>
        <w:t>Altrusa</w:t>
      </w:r>
      <w:r w:rsidR="00276C7B">
        <w:rPr>
          <w:rFonts w:ascii="Franklin Gothic Book" w:hAnsi="Franklin Gothic Book"/>
          <w:b/>
          <w:sz w:val="28"/>
          <w:szCs w:val="28"/>
        </w:rPr>
        <w:t xml:space="preserve"> District Three</w:t>
      </w:r>
      <w:r w:rsidR="00003A93" w:rsidRPr="008D73EF">
        <w:rPr>
          <w:rFonts w:ascii="Franklin Gothic Book" w:hAnsi="Franklin Gothic Book"/>
          <w:b/>
          <w:sz w:val="28"/>
          <w:szCs w:val="28"/>
        </w:rPr>
        <w:t xml:space="preserve"> C</w:t>
      </w:r>
      <w:r w:rsidR="00276C7B" w:rsidRPr="008D73EF">
        <w:rPr>
          <w:rFonts w:ascii="Franklin Gothic Book" w:hAnsi="Franklin Gothic Book"/>
          <w:b/>
          <w:sz w:val="28"/>
          <w:szCs w:val="28"/>
        </w:rPr>
        <w:t>onference</w:t>
      </w:r>
    </w:p>
    <w:p w14:paraId="6636B2C2" w14:textId="7752E2AE" w:rsidR="00263395" w:rsidRPr="008D73EF" w:rsidRDefault="0043188A" w:rsidP="001C6F1D">
      <w:pPr>
        <w:jc w:val="center"/>
        <w:rPr>
          <w:rFonts w:ascii="Franklin Gothic Book" w:hAnsi="Franklin Gothic Book"/>
          <w:b/>
          <w:sz w:val="28"/>
          <w:szCs w:val="28"/>
        </w:rPr>
      </w:pPr>
      <w:r w:rsidRPr="008D73EF">
        <w:rPr>
          <w:rFonts w:ascii="Franklin Gothic Book" w:hAnsi="Franklin Gothic Book"/>
          <w:b/>
          <w:sz w:val="28"/>
          <w:szCs w:val="28"/>
        </w:rPr>
        <w:t xml:space="preserve">REQUEST FOR </w:t>
      </w:r>
      <w:r w:rsidR="001C6F1D" w:rsidRPr="008D73EF">
        <w:rPr>
          <w:rFonts w:ascii="Franklin Gothic Book" w:hAnsi="Franklin Gothic Book"/>
          <w:b/>
          <w:sz w:val="28"/>
          <w:szCs w:val="28"/>
        </w:rPr>
        <w:t>VENDOR</w:t>
      </w:r>
      <w:r w:rsidR="00263395" w:rsidRPr="008D73EF">
        <w:rPr>
          <w:rFonts w:ascii="Franklin Gothic Book" w:hAnsi="Franklin Gothic Book"/>
          <w:b/>
          <w:sz w:val="28"/>
          <w:szCs w:val="28"/>
        </w:rPr>
        <w:t xml:space="preserve"> SPACE RESERVATION FORM</w:t>
      </w:r>
    </w:p>
    <w:p w14:paraId="5B74B795" w14:textId="77777777" w:rsidR="0043188A" w:rsidRPr="008D73EF" w:rsidRDefault="0043188A" w:rsidP="00263395">
      <w:pPr>
        <w:rPr>
          <w:rFonts w:ascii="Franklin Gothic Book" w:hAnsi="Franklin Gothic Book"/>
        </w:rPr>
      </w:pPr>
    </w:p>
    <w:p w14:paraId="27B3B9AE" w14:textId="5E4BE163" w:rsidR="00263395" w:rsidRPr="008D73EF" w:rsidRDefault="00263395" w:rsidP="00EE0EA8">
      <w:pPr>
        <w:jc w:val="both"/>
        <w:rPr>
          <w:rFonts w:ascii="Franklin Gothic Book" w:hAnsi="Franklin Gothic Book"/>
          <w:sz w:val="24"/>
          <w:szCs w:val="24"/>
        </w:rPr>
      </w:pPr>
      <w:r w:rsidRPr="008D73EF">
        <w:rPr>
          <w:rFonts w:ascii="Franklin Gothic Book" w:hAnsi="Franklin Gothic Book"/>
          <w:sz w:val="24"/>
          <w:szCs w:val="24"/>
        </w:rPr>
        <w:t>Name of Business: _________________________________________________________________________</w:t>
      </w:r>
    </w:p>
    <w:p w14:paraId="34E706ED" w14:textId="3D9E736B" w:rsidR="00263395" w:rsidRPr="008D73EF" w:rsidRDefault="00263395" w:rsidP="00EE0EA8">
      <w:pPr>
        <w:jc w:val="both"/>
        <w:rPr>
          <w:rFonts w:ascii="Franklin Gothic Book" w:hAnsi="Franklin Gothic Book"/>
          <w:sz w:val="24"/>
          <w:szCs w:val="24"/>
        </w:rPr>
      </w:pPr>
      <w:r w:rsidRPr="008D73EF">
        <w:rPr>
          <w:rFonts w:ascii="Franklin Gothic Book" w:hAnsi="Franklin Gothic Book"/>
          <w:sz w:val="24"/>
          <w:szCs w:val="24"/>
        </w:rPr>
        <w:t>Owner of Business: ________________________________________________________________________</w:t>
      </w:r>
      <w:r w:rsidR="008D73EF">
        <w:rPr>
          <w:rFonts w:ascii="Franklin Gothic Book" w:hAnsi="Franklin Gothic Book"/>
          <w:sz w:val="24"/>
          <w:szCs w:val="24"/>
        </w:rPr>
        <w:t>_</w:t>
      </w:r>
      <w:r w:rsidRPr="008D73EF">
        <w:rPr>
          <w:rFonts w:ascii="Franklin Gothic Book" w:hAnsi="Franklin Gothic Book"/>
          <w:sz w:val="24"/>
          <w:szCs w:val="24"/>
        </w:rPr>
        <w:t xml:space="preserve"> </w:t>
      </w:r>
    </w:p>
    <w:p w14:paraId="1E018D36" w14:textId="1341F42E" w:rsidR="00263395" w:rsidRPr="008D73EF" w:rsidRDefault="00263395" w:rsidP="00EE0EA8">
      <w:pPr>
        <w:jc w:val="both"/>
        <w:rPr>
          <w:rFonts w:ascii="Franklin Gothic Book" w:hAnsi="Franklin Gothic Book"/>
          <w:sz w:val="24"/>
          <w:szCs w:val="24"/>
        </w:rPr>
      </w:pPr>
      <w:r w:rsidRPr="008D73EF">
        <w:rPr>
          <w:rFonts w:ascii="Franklin Gothic Book" w:hAnsi="Franklin Gothic Book"/>
          <w:sz w:val="24"/>
          <w:szCs w:val="24"/>
        </w:rPr>
        <w:t>Mailing Address: ___________________________________________________________________________</w:t>
      </w:r>
    </w:p>
    <w:p w14:paraId="3C9325A9" w14:textId="166C3CE8" w:rsidR="00263395" w:rsidRPr="008D73EF" w:rsidRDefault="0043188A" w:rsidP="00EE0EA8">
      <w:pPr>
        <w:jc w:val="both"/>
        <w:rPr>
          <w:rFonts w:ascii="Franklin Gothic Book" w:hAnsi="Franklin Gothic Book"/>
          <w:b/>
          <w:sz w:val="24"/>
          <w:szCs w:val="24"/>
        </w:rPr>
      </w:pPr>
      <w:r w:rsidRPr="008D73EF">
        <w:rPr>
          <w:rFonts w:ascii="Franklin Gothic Book" w:hAnsi="Franklin Gothic Book"/>
          <w:b/>
          <w:sz w:val="24"/>
          <w:szCs w:val="24"/>
        </w:rPr>
        <w:t>________________________________________________________________________________________</w:t>
      </w:r>
      <w:r w:rsidR="008D73EF">
        <w:rPr>
          <w:rFonts w:ascii="Franklin Gothic Book" w:hAnsi="Franklin Gothic Book"/>
          <w:b/>
          <w:sz w:val="24"/>
          <w:szCs w:val="24"/>
        </w:rPr>
        <w:t>_</w:t>
      </w:r>
    </w:p>
    <w:p w14:paraId="7418A473" w14:textId="4579271C" w:rsidR="00263395" w:rsidRPr="008D73EF" w:rsidRDefault="00EE0EA8" w:rsidP="00EE0EA8">
      <w:pPr>
        <w:jc w:val="both"/>
        <w:rPr>
          <w:rFonts w:ascii="Franklin Gothic Book" w:hAnsi="Franklin Gothic Book"/>
          <w:sz w:val="24"/>
          <w:szCs w:val="24"/>
        </w:rPr>
      </w:pPr>
      <w:r w:rsidRPr="008D73EF">
        <w:rPr>
          <w:rFonts w:ascii="Franklin Gothic Book" w:hAnsi="Franklin Gothic Book"/>
          <w:sz w:val="24"/>
          <w:szCs w:val="24"/>
        </w:rPr>
        <w:t>Telephone: _</w:t>
      </w:r>
      <w:r w:rsidR="00263395" w:rsidRPr="008D73EF">
        <w:rPr>
          <w:rFonts w:ascii="Franklin Gothic Book" w:hAnsi="Franklin Gothic Book"/>
          <w:sz w:val="24"/>
          <w:szCs w:val="24"/>
        </w:rPr>
        <w:t>____________________________Email____________________________________</w:t>
      </w:r>
      <w:r w:rsidR="008060B3" w:rsidRPr="008D73EF">
        <w:rPr>
          <w:rFonts w:ascii="Franklin Gothic Book" w:hAnsi="Franklin Gothic Book"/>
          <w:sz w:val="24"/>
          <w:szCs w:val="24"/>
        </w:rPr>
        <w:t>__________</w:t>
      </w:r>
      <w:r w:rsidR="00263395" w:rsidRPr="008D73EF">
        <w:rPr>
          <w:rFonts w:ascii="Franklin Gothic Book" w:hAnsi="Franklin Gothic Book"/>
          <w:sz w:val="24"/>
          <w:szCs w:val="24"/>
        </w:rPr>
        <w:t xml:space="preserve"> </w:t>
      </w:r>
    </w:p>
    <w:p w14:paraId="7069CABB" w14:textId="6978D9E1" w:rsidR="00263395" w:rsidRPr="008D73EF" w:rsidRDefault="00263395" w:rsidP="00263395">
      <w:pPr>
        <w:rPr>
          <w:rFonts w:ascii="Franklin Gothic Book" w:hAnsi="Franklin Gothic Book"/>
          <w:sz w:val="24"/>
          <w:szCs w:val="24"/>
        </w:rPr>
      </w:pPr>
      <w:r w:rsidRPr="008D73EF">
        <w:rPr>
          <w:rFonts w:ascii="Franklin Gothic Book" w:hAnsi="Franklin Gothic Book"/>
          <w:sz w:val="24"/>
          <w:szCs w:val="24"/>
        </w:rPr>
        <w:t xml:space="preserve">Type of Item(s) to be sold: __________________________________________________________________________ </w:t>
      </w:r>
    </w:p>
    <w:p w14:paraId="25936AFC" w14:textId="722AA7EB" w:rsidR="00263395" w:rsidRPr="008D73EF" w:rsidRDefault="00263395" w:rsidP="00263395">
      <w:pPr>
        <w:rPr>
          <w:rFonts w:ascii="Franklin Gothic Book" w:hAnsi="Franklin Gothic Book"/>
          <w:sz w:val="24"/>
          <w:szCs w:val="24"/>
        </w:rPr>
      </w:pPr>
      <w:r w:rsidRPr="008D73EF">
        <w:rPr>
          <w:rFonts w:ascii="Franklin Gothic Book" w:hAnsi="Franklin Gothic Book"/>
          <w:sz w:val="24"/>
          <w:szCs w:val="24"/>
        </w:rPr>
        <w:t>__________________________________________________________________________</w:t>
      </w:r>
    </w:p>
    <w:p w14:paraId="237C138D" w14:textId="77A0D838" w:rsidR="00263395" w:rsidRPr="008D73EF" w:rsidRDefault="00263395" w:rsidP="00263395">
      <w:pPr>
        <w:rPr>
          <w:rFonts w:ascii="Franklin Gothic Book" w:hAnsi="Franklin Gothic Book"/>
          <w:sz w:val="24"/>
          <w:szCs w:val="24"/>
        </w:rPr>
      </w:pPr>
      <w:r w:rsidRPr="008D73EF">
        <w:rPr>
          <w:rFonts w:ascii="Franklin Gothic Book" w:hAnsi="Franklin Gothic Book"/>
          <w:sz w:val="24"/>
          <w:szCs w:val="24"/>
        </w:rPr>
        <w:t xml:space="preserve">Name(s) of On-Site Representatives:  __________________________________________________________________________ </w:t>
      </w:r>
    </w:p>
    <w:p w14:paraId="6A06BF11" w14:textId="56BBA474" w:rsidR="00263395" w:rsidRPr="008D73EF" w:rsidRDefault="00263395" w:rsidP="00263395">
      <w:pPr>
        <w:rPr>
          <w:rFonts w:ascii="Franklin Gothic Book" w:hAnsi="Franklin Gothic Book"/>
          <w:sz w:val="24"/>
          <w:szCs w:val="24"/>
        </w:rPr>
      </w:pPr>
      <w:r w:rsidRPr="008D73EF">
        <w:rPr>
          <w:rFonts w:ascii="Franklin Gothic Book" w:hAnsi="Franklin Gothic Book"/>
          <w:sz w:val="24"/>
          <w:szCs w:val="24"/>
        </w:rPr>
        <w:t xml:space="preserve">(Maximum 2 </w:t>
      </w:r>
      <w:r w:rsidR="008D73EF" w:rsidRPr="008D73EF">
        <w:rPr>
          <w:rFonts w:ascii="Franklin Gothic Book" w:hAnsi="Franklin Gothic Book"/>
          <w:sz w:val="24"/>
          <w:szCs w:val="24"/>
        </w:rPr>
        <w:t>representatives) _</w:t>
      </w:r>
      <w:r w:rsidRPr="008D73EF">
        <w:rPr>
          <w:rFonts w:ascii="Franklin Gothic Book" w:hAnsi="Franklin Gothic Book"/>
          <w:sz w:val="24"/>
          <w:szCs w:val="24"/>
        </w:rPr>
        <w:t xml:space="preserve">________________________________________________ </w:t>
      </w:r>
    </w:p>
    <w:p w14:paraId="1FDCEDE2" w14:textId="53D2D5F9" w:rsidR="00263395" w:rsidRPr="008D73EF" w:rsidRDefault="00263395" w:rsidP="00536250">
      <w:pPr>
        <w:jc w:val="both"/>
        <w:rPr>
          <w:rFonts w:ascii="Franklin Gothic Book" w:hAnsi="Franklin Gothic Book"/>
          <w:sz w:val="24"/>
          <w:szCs w:val="24"/>
        </w:rPr>
      </w:pPr>
      <w:r w:rsidRPr="008D73EF">
        <w:rPr>
          <w:rFonts w:ascii="Franklin Gothic Book" w:hAnsi="Franklin Gothic Book"/>
          <w:sz w:val="24"/>
          <w:szCs w:val="24"/>
        </w:rPr>
        <w:t xml:space="preserve">I hereby request to reserve exhibition space(s) as indicated below at the </w:t>
      </w:r>
      <w:r w:rsidR="00212D16">
        <w:rPr>
          <w:rFonts w:ascii="Franklin Gothic Book" w:hAnsi="Franklin Gothic Book"/>
          <w:sz w:val="24"/>
          <w:szCs w:val="24"/>
        </w:rPr>
        <w:t xml:space="preserve">Altrusa </w:t>
      </w:r>
      <w:r w:rsidRPr="008D73EF">
        <w:rPr>
          <w:rFonts w:ascii="Franklin Gothic Book" w:hAnsi="Franklin Gothic Book"/>
          <w:sz w:val="24"/>
          <w:szCs w:val="24"/>
        </w:rPr>
        <w:t>District Three Conference, (</w:t>
      </w:r>
      <w:r w:rsidR="007C60C0" w:rsidRPr="008D73EF">
        <w:rPr>
          <w:rFonts w:ascii="Franklin Gothic Book" w:hAnsi="Franklin Gothic Book"/>
          <w:sz w:val="24"/>
          <w:szCs w:val="24"/>
        </w:rPr>
        <w:t xml:space="preserve">April </w:t>
      </w:r>
      <w:r w:rsidR="000D5952" w:rsidRPr="008D73EF">
        <w:rPr>
          <w:rFonts w:ascii="Franklin Gothic Book" w:hAnsi="Franklin Gothic Book"/>
          <w:sz w:val="24"/>
          <w:szCs w:val="24"/>
        </w:rPr>
        <w:t>2</w:t>
      </w:r>
      <w:r w:rsidR="0051224D">
        <w:rPr>
          <w:rFonts w:ascii="Franklin Gothic Book" w:hAnsi="Franklin Gothic Book"/>
          <w:sz w:val="24"/>
          <w:szCs w:val="24"/>
        </w:rPr>
        <w:t>5</w:t>
      </w:r>
      <w:r w:rsidR="008060B3" w:rsidRPr="008D73EF">
        <w:rPr>
          <w:rFonts w:ascii="Franklin Gothic Book" w:hAnsi="Franklin Gothic Book"/>
          <w:sz w:val="24"/>
          <w:szCs w:val="24"/>
        </w:rPr>
        <w:t>,</w:t>
      </w:r>
      <w:r w:rsidR="00654621" w:rsidRPr="008D73EF">
        <w:rPr>
          <w:rFonts w:ascii="Franklin Gothic Book" w:hAnsi="Franklin Gothic Book"/>
          <w:sz w:val="24"/>
          <w:szCs w:val="24"/>
        </w:rPr>
        <w:t xml:space="preserve"> </w:t>
      </w:r>
      <w:r w:rsidR="007C60C0" w:rsidRPr="008D73EF">
        <w:rPr>
          <w:rFonts w:ascii="Franklin Gothic Book" w:hAnsi="Franklin Gothic Book"/>
          <w:sz w:val="24"/>
          <w:szCs w:val="24"/>
        </w:rPr>
        <w:t>202</w:t>
      </w:r>
      <w:r w:rsidR="0051224D">
        <w:rPr>
          <w:rFonts w:ascii="Franklin Gothic Book" w:hAnsi="Franklin Gothic Book"/>
          <w:sz w:val="24"/>
          <w:szCs w:val="24"/>
        </w:rPr>
        <w:t>5</w:t>
      </w:r>
      <w:r w:rsidR="00B9377E" w:rsidRPr="008D73EF">
        <w:rPr>
          <w:rFonts w:ascii="Franklin Gothic Book" w:hAnsi="Franklin Gothic Book"/>
          <w:sz w:val="24"/>
          <w:szCs w:val="24"/>
        </w:rPr>
        <w:t xml:space="preserve">) at the </w:t>
      </w:r>
      <w:r w:rsidR="002E3491">
        <w:rPr>
          <w:rFonts w:ascii="Franklin Gothic Book" w:hAnsi="Franklin Gothic Book"/>
          <w:i/>
          <w:sz w:val="24"/>
          <w:szCs w:val="24"/>
        </w:rPr>
        <w:t>Harrah’s Cherokee Casino Resort</w:t>
      </w:r>
      <w:r w:rsidR="007C60C0" w:rsidRPr="008D73EF">
        <w:rPr>
          <w:rFonts w:ascii="Franklin Gothic Book" w:hAnsi="Franklin Gothic Book"/>
          <w:i/>
          <w:sz w:val="24"/>
          <w:szCs w:val="24"/>
        </w:rPr>
        <w:t xml:space="preserve">, </w:t>
      </w:r>
      <w:r w:rsidR="002E3491">
        <w:rPr>
          <w:rFonts w:ascii="Franklin Gothic Book" w:hAnsi="Franklin Gothic Book"/>
          <w:i/>
          <w:sz w:val="24"/>
          <w:szCs w:val="24"/>
        </w:rPr>
        <w:t>777 Casino Drive</w:t>
      </w:r>
      <w:r w:rsidR="00D61DF0">
        <w:rPr>
          <w:rFonts w:ascii="Franklin Gothic Book" w:hAnsi="Franklin Gothic Book"/>
          <w:i/>
          <w:sz w:val="24"/>
          <w:szCs w:val="24"/>
        </w:rPr>
        <w:t xml:space="preserve">, </w:t>
      </w:r>
      <w:r w:rsidR="002E3491">
        <w:rPr>
          <w:rFonts w:ascii="Franklin Gothic Book" w:hAnsi="Franklin Gothic Book"/>
          <w:i/>
          <w:sz w:val="24"/>
          <w:szCs w:val="24"/>
        </w:rPr>
        <w:t>Cherokee</w:t>
      </w:r>
      <w:r w:rsidR="00D61DF0">
        <w:rPr>
          <w:rFonts w:ascii="Franklin Gothic Book" w:hAnsi="Franklin Gothic Book"/>
          <w:i/>
          <w:sz w:val="24"/>
          <w:szCs w:val="24"/>
        </w:rPr>
        <w:t xml:space="preserve">, </w:t>
      </w:r>
      <w:r w:rsidR="002E3491">
        <w:rPr>
          <w:rFonts w:ascii="Franklin Gothic Book" w:hAnsi="Franklin Gothic Book"/>
          <w:i/>
          <w:sz w:val="24"/>
          <w:szCs w:val="24"/>
        </w:rPr>
        <w:t>NC</w:t>
      </w:r>
      <w:r w:rsidR="00B05D0D">
        <w:rPr>
          <w:rFonts w:ascii="Franklin Gothic Book" w:hAnsi="Franklin Gothic Book"/>
          <w:i/>
          <w:sz w:val="24"/>
          <w:szCs w:val="24"/>
        </w:rPr>
        <w:t xml:space="preserve"> </w:t>
      </w:r>
      <w:r w:rsidR="002E3491">
        <w:rPr>
          <w:rFonts w:ascii="Franklin Gothic Book" w:hAnsi="Franklin Gothic Book"/>
          <w:i/>
          <w:sz w:val="24"/>
          <w:szCs w:val="24"/>
        </w:rPr>
        <w:t>28719</w:t>
      </w:r>
    </w:p>
    <w:p w14:paraId="799EB07E" w14:textId="2394D767" w:rsidR="00263395" w:rsidRDefault="00263395" w:rsidP="00263395">
      <w:pPr>
        <w:rPr>
          <w:rFonts w:ascii="Franklin Gothic Book" w:hAnsi="Franklin Gothic Book"/>
          <w:sz w:val="24"/>
          <w:szCs w:val="24"/>
        </w:rPr>
      </w:pPr>
      <w:r w:rsidRPr="008D73EF">
        <w:rPr>
          <w:rFonts w:ascii="Franklin Gothic Book" w:hAnsi="Franklin Gothic Book"/>
          <w:sz w:val="24"/>
          <w:szCs w:val="24"/>
        </w:rPr>
        <w:t xml:space="preserve">Exhibit Space </w:t>
      </w:r>
      <w:r w:rsidR="00C02129">
        <w:rPr>
          <w:rFonts w:ascii="Franklin Gothic Book" w:hAnsi="Franklin Gothic Book"/>
          <w:sz w:val="24"/>
          <w:szCs w:val="24"/>
        </w:rPr>
        <w:tab/>
      </w:r>
      <w:r w:rsidR="00C02129">
        <w:rPr>
          <w:rFonts w:ascii="Franklin Gothic Book" w:hAnsi="Franklin Gothic Book"/>
          <w:sz w:val="24"/>
          <w:szCs w:val="24"/>
        </w:rPr>
        <w:tab/>
        <w:t>T</w:t>
      </w:r>
      <w:r w:rsidRPr="008D73EF">
        <w:rPr>
          <w:rFonts w:ascii="Franklin Gothic Book" w:hAnsi="Franklin Gothic Book"/>
          <w:sz w:val="24"/>
          <w:szCs w:val="24"/>
        </w:rPr>
        <w:t xml:space="preserve">able </w:t>
      </w:r>
      <w:r w:rsidR="0051224D">
        <w:rPr>
          <w:rFonts w:ascii="Franklin Gothic Book" w:hAnsi="Franklin Gothic Book"/>
          <w:sz w:val="24"/>
          <w:szCs w:val="24"/>
        </w:rPr>
        <w:t xml:space="preserve">(8 X 30) </w:t>
      </w:r>
      <w:r w:rsidRPr="008D73EF">
        <w:rPr>
          <w:rFonts w:ascii="Franklin Gothic Book" w:hAnsi="Franklin Gothic Book"/>
          <w:sz w:val="24"/>
          <w:szCs w:val="24"/>
        </w:rPr>
        <w:t xml:space="preserve">and 2 chairs </w:t>
      </w:r>
      <w:r w:rsidRPr="00C02129">
        <w:rPr>
          <w:rFonts w:ascii="Franklin Gothic Book" w:hAnsi="Franklin Gothic Book"/>
          <w:sz w:val="24"/>
          <w:szCs w:val="24"/>
          <w:highlight w:val="yellow"/>
        </w:rPr>
        <w:t>$</w:t>
      </w:r>
      <w:r w:rsidR="0051224D">
        <w:rPr>
          <w:rFonts w:ascii="Franklin Gothic Book" w:hAnsi="Franklin Gothic Book"/>
          <w:sz w:val="24"/>
          <w:szCs w:val="24"/>
          <w:highlight w:val="yellow"/>
        </w:rPr>
        <w:t>40</w:t>
      </w:r>
      <w:r w:rsidRPr="008D73EF">
        <w:rPr>
          <w:rFonts w:ascii="Franklin Gothic Book" w:hAnsi="Franklin Gothic Book"/>
          <w:sz w:val="24"/>
          <w:szCs w:val="24"/>
        </w:rPr>
        <w:t xml:space="preserve"> </w:t>
      </w:r>
      <w:r w:rsidR="0051224D">
        <w:rPr>
          <w:rFonts w:ascii="Franklin Gothic Book" w:hAnsi="Franklin Gothic Book"/>
          <w:sz w:val="24"/>
          <w:szCs w:val="24"/>
        </w:rPr>
        <w:tab/>
      </w:r>
      <w:r w:rsidRPr="008D73EF">
        <w:rPr>
          <w:rFonts w:ascii="Franklin Gothic Book" w:hAnsi="Franklin Gothic Book"/>
          <w:sz w:val="24"/>
          <w:szCs w:val="24"/>
        </w:rPr>
        <w:t xml:space="preserve">$ ____________ </w:t>
      </w:r>
    </w:p>
    <w:p w14:paraId="527E55C9" w14:textId="7F04FC6B" w:rsidR="00934C65" w:rsidRPr="008D73EF" w:rsidRDefault="003B4ED6" w:rsidP="00263395">
      <w:pPr>
        <w:rPr>
          <w:rFonts w:ascii="Franklin Gothic Book" w:hAnsi="Franklin Gothic Book"/>
          <w:sz w:val="24"/>
          <w:szCs w:val="24"/>
        </w:rPr>
      </w:pPr>
      <w:r>
        <w:rPr>
          <w:rFonts w:ascii="Franklin Gothic Book" w:hAnsi="Franklin Gothic Book"/>
          <w:sz w:val="24"/>
          <w:szCs w:val="24"/>
        </w:rPr>
        <w:tab/>
      </w:r>
      <w:r>
        <w:rPr>
          <w:rFonts w:ascii="Franklin Gothic Book" w:hAnsi="Franklin Gothic Book"/>
          <w:sz w:val="24"/>
          <w:szCs w:val="24"/>
        </w:rPr>
        <w:tab/>
      </w:r>
      <w:r w:rsidR="00934C65">
        <w:rPr>
          <w:rFonts w:ascii="Franklin Gothic Book" w:hAnsi="Franklin Gothic Book"/>
          <w:sz w:val="24"/>
          <w:szCs w:val="24"/>
        </w:rPr>
        <w:tab/>
        <w:t xml:space="preserve">Second table </w:t>
      </w:r>
      <w:r w:rsidR="00934C65" w:rsidRPr="00C02129">
        <w:rPr>
          <w:rFonts w:ascii="Franklin Gothic Book" w:hAnsi="Franklin Gothic Book"/>
          <w:sz w:val="24"/>
          <w:szCs w:val="24"/>
          <w:highlight w:val="yellow"/>
        </w:rPr>
        <w:t>$</w:t>
      </w:r>
      <w:r w:rsidR="0051224D">
        <w:rPr>
          <w:rFonts w:ascii="Franklin Gothic Book" w:hAnsi="Franklin Gothic Book"/>
          <w:sz w:val="24"/>
          <w:szCs w:val="24"/>
          <w:highlight w:val="yellow"/>
        </w:rPr>
        <w:t>2</w:t>
      </w:r>
      <w:r w:rsidR="00000F1C">
        <w:rPr>
          <w:rFonts w:ascii="Franklin Gothic Book" w:hAnsi="Franklin Gothic Book"/>
          <w:sz w:val="24"/>
          <w:szCs w:val="24"/>
          <w:highlight w:val="yellow"/>
        </w:rPr>
        <w:t>0</w:t>
      </w:r>
      <w:r w:rsidR="00934C65">
        <w:rPr>
          <w:rFonts w:ascii="Franklin Gothic Book" w:hAnsi="Franklin Gothic Book"/>
          <w:sz w:val="24"/>
          <w:szCs w:val="24"/>
        </w:rPr>
        <w:tab/>
        <w:t xml:space="preserve">     </w:t>
      </w:r>
      <w:r w:rsidR="0051224D">
        <w:rPr>
          <w:rFonts w:ascii="Franklin Gothic Book" w:hAnsi="Franklin Gothic Book"/>
          <w:sz w:val="24"/>
          <w:szCs w:val="24"/>
        </w:rPr>
        <w:tab/>
      </w:r>
      <w:r w:rsidR="0051224D">
        <w:rPr>
          <w:rFonts w:ascii="Franklin Gothic Book" w:hAnsi="Franklin Gothic Book"/>
          <w:sz w:val="24"/>
          <w:szCs w:val="24"/>
        </w:rPr>
        <w:tab/>
      </w:r>
      <w:r w:rsidR="00934C65">
        <w:rPr>
          <w:rFonts w:ascii="Franklin Gothic Book" w:hAnsi="Franklin Gothic Book"/>
          <w:sz w:val="24"/>
          <w:szCs w:val="24"/>
        </w:rPr>
        <w:t>$_____________</w:t>
      </w:r>
      <w:r w:rsidR="00934C65">
        <w:rPr>
          <w:rFonts w:ascii="Franklin Gothic Book" w:hAnsi="Franklin Gothic Book"/>
          <w:sz w:val="24"/>
          <w:szCs w:val="24"/>
        </w:rPr>
        <w:tab/>
      </w:r>
    </w:p>
    <w:p w14:paraId="277E6C84" w14:textId="5F2D734A" w:rsidR="00263395" w:rsidRPr="008D73EF" w:rsidRDefault="00263395" w:rsidP="00934C65">
      <w:pPr>
        <w:ind w:left="1440" w:firstLine="720"/>
        <w:rPr>
          <w:rFonts w:ascii="Franklin Gothic Book" w:hAnsi="Franklin Gothic Book"/>
          <w:sz w:val="24"/>
          <w:szCs w:val="24"/>
        </w:rPr>
      </w:pPr>
      <w:r w:rsidRPr="008D73EF">
        <w:rPr>
          <w:rFonts w:ascii="Franklin Gothic Book" w:hAnsi="Franklin Gothic Book"/>
          <w:sz w:val="24"/>
          <w:szCs w:val="24"/>
        </w:rPr>
        <w:t xml:space="preserve">Total Reservation Fee     </w:t>
      </w:r>
      <w:r w:rsidR="0051224D">
        <w:rPr>
          <w:rFonts w:ascii="Franklin Gothic Book" w:hAnsi="Franklin Gothic Book"/>
          <w:sz w:val="24"/>
          <w:szCs w:val="24"/>
        </w:rPr>
        <w:tab/>
      </w:r>
      <w:r w:rsidR="0051224D">
        <w:rPr>
          <w:rFonts w:ascii="Franklin Gothic Book" w:hAnsi="Franklin Gothic Book"/>
          <w:sz w:val="24"/>
          <w:szCs w:val="24"/>
        </w:rPr>
        <w:tab/>
      </w:r>
      <w:r w:rsidRPr="008D73EF">
        <w:rPr>
          <w:rFonts w:ascii="Franklin Gothic Book" w:hAnsi="Franklin Gothic Book"/>
          <w:sz w:val="24"/>
          <w:szCs w:val="24"/>
        </w:rPr>
        <w:t xml:space="preserve">$ ____________ </w:t>
      </w:r>
    </w:p>
    <w:p w14:paraId="3815D061" w14:textId="54F66F48" w:rsidR="00263395" w:rsidRPr="008D73EF" w:rsidRDefault="00263395" w:rsidP="008D73EF">
      <w:pPr>
        <w:jc w:val="both"/>
        <w:rPr>
          <w:rFonts w:ascii="Franklin Gothic Book" w:hAnsi="Franklin Gothic Book"/>
          <w:sz w:val="24"/>
          <w:szCs w:val="24"/>
        </w:rPr>
      </w:pPr>
      <w:r w:rsidRPr="008D73EF">
        <w:rPr>
          <w:rFonts w:ascii="Franklin Gothic Book" w:hAnsi="Franklin Gothic Book"/>
          <w:sz w:val="24"/>
          <w:szCs w:val="24"/>
        </w:rPr>
        <w:t xml:space="preserve">If my company is granted exhibit space, I agree to abide by the regulations established by the Hotel and the Conference as explained in the accompanying material.  I am also aware that violation of these rules and regulations will result in cancellation of the exhibition rights of my company and the rights of my representative(s) to be in Conference Vendor Area at the </w:t>
      </w:r>
      <w:r w:rsidR="00BE5335">
        <w:rPr>
          <w:rFonts w:ascii="Franklin Gothic Book" w:hAnsi="Franklin Gothic Book"/>
          <w:sz w:val="24"/>
          <w:szCs w:val="24"/>
        </w:rPr>
        <w:t xml:space="preserve">- </w:t>
      </w:r>
      <w:r w:rsidR="002E3491">
        <w:rPr>
          <w:rFonts w:ascii="Franklin Gothic Book" w:hAnsi="Franklin Gothic Book"/>
          <w:i/>
          <w:sz w:val="24"/>
          <w:szCs w:val="24"/>
        </w:rPr>
        <w:t>Harrah’s Cherokee Casino Resort</w:t>
      </w:r>
      <w:r w:rsidRPr="008D73EF">
        <w:rPr>
          <w:rFonts w:ascii="Franklin Gothic Book" w:hAnsi="Franklin Gothic Book"/>
          <w:sz w:val="24"/>
          <w:szCs w:val="24"/>
        </w:rPr>
        <w:t>.</w:t>
      </w:r>
    </w:p>
    <w:p w14:paraId="37E7FD91" w14:textId="77777777" w:rsidR="00263395" w:rsidRPr="008D73EF" w:rsidRDefault="00263395" w:rsidP="00263395">
      <w:pPr>
        <w:rPr>
          <w:rFonts w:ascii="Franklin Gothic Book" w:hAnsi="Franklin Gothic Book"/>
          <w:sz w:val="24"/>
          <w:szCs w:val="24"/>
        </w:rPr>
      </w:pPr>
      <w:r w:rsidRPr="008D73EF">
        <w:rPr>
          <w:rFonts w:ascii="Franklin Gothic Book" w:hAnsi="Franklin Gothic Book"/>
          <w:sz w:val="24"/>
          <w:szCs w:val="24"/>
        </w:rPr>
        <w:t xml:space="preserve">Signature: ___________________________________________________________________________________ </w:t>
      </w:r>
    </w:p>
    <w:p w14:paraId="59F785D5" w14:textId="77777777" w:rsidR="00263395" w:rsidRPr="008D73EF" w:rsidRDefault="00263395" w:rsidP="00263395">
      <w:pPr>
        <w:rPr>
          <w:rFonts w:ascii="Franklin Gothic Book" w:hAnsi="Franklin Gothic Book"/>
          <w:sz w:val="24"/>
          <w:szCs w:val="24"/>
        </w:rPr>
      </w:pPr>
      <w:r w:rsidRPr="008D73EF">
        <w:rPr>
          <w:rFonts w:ascii="Franklin Gothic Book" w:hAnsi="Franklin Gothic Book"/>
          <w:sz w:val="24"/>
          <w:szCs w:val="24"/>
        </w:rPr>
        <w:t xml:space="preserve">Position: _______________________________________ Date: _______________________________ </w:t>
      </w:r>
    </w:p>
    <w:p w14:paraId="07D61446" w14:textId="77777777" w:rsidR="00263395" w:rsidRPr="008D73EF" w:rsidRDefault="00263395" w:rsidP="00263395">
      <w:pPr>
        <w:rPr>
          <w:rFonts w:ascii="Franklin Gothic Book" w:hAnsi="Franklin Gothic Book"/>
          <w:sz w:val="24"/>
          <w:szCs w:val="24"/>
        </w:rPr>
      </w:pPr>
      <w:r w:rsidRPr="008D73EF">
        <w:rPr>
          <w:rFonts w:ascii="Franklin Gothic Book" w:hAnsi="Franklin Gothic Book"/>
          <w:sz w:val="24"/>
          <w:szCs w:val="24"/>
        </w:rPr>
        <w:t xml:space="preserve">Payment must accompany reservation request.  (Deposits will be returned within 3 weeks for exhibitors not granted space.)   </w:t>
      </w:r>
    </w:p>
    <w:p w14:paraId="3AD47761" w14:textId="52C1E3FC" w:rsidR="00EC6129" w:rsidRPr="008D73EF" w:rsidRDefault="00263395" w:rsidP="00263395">
      <w:pPr>
        <w:rPr>
          <w:rFonts w:ascii="Franklin Gothic Book" w:hAnsi="Franklin Gothic Book"/>
          <w:sz w:val="24"/>
          <w:szCs w:val="24"/>
        </w:rPr>
      </w:pPr>
      <w:r w:rsidRPr="008D73EF">
        <w:rPr>
          <w:rFonts w:ascii="Franklin Gothic Book" w:hAnsi="Franklin Gothic Book"/>
          <w:sz w:val="24"/>
          <w:szCs w:val="24"/>
        </w:rPr>
        <w:t xml:space="preserve">Make check payable to: Altrusa District Three Conference </w:t>
      </w:r>
      <w:r w:rsidR="007C60C0" w:rsidRPr="008D73EF">
        <w:rPr>
          <w:rFonts w:ascii="Franklin Gothic Book" w:hAnsi="Franklin Gothic Book"/>
          <w:sz w:val="24"/>
          <w:szCs w:val="24"/>
        </w:rPr>
        <w:t>202</w:t>
      </w:r>
      <w:r w:rsidR="0051224D">
        <w:rPr>
          <w:rFonts w:ascii="Franklin Gothic Book" w:hAnsi="Franklin Gothic Book"/>
          <w:sz w:val="24"/>
          <w:szCs w:val="24"/>
        </w:rPr>
        <w:t>5</w:t>
      </w:r>
    </w:p>
    <w:p w14:paraId="03F495B0" w14:textId="7B18AE57" w:rsidR="0043188A" w:rsidRPr="008D73EF" w:rsidRDefault="008060B3" w:rsidP="00263395">
      <w:pPr>
        <w:rPr>
          <w:rFonts w:ascii="Franklin Gothic Book" w:hAnsi="Franklin Gothic Book"/>
          <w:sz w:val="24"/>
          <w:szCs w:val="24"/>
        </w:rPr>
      </w:pPr>
      <w:r w:rsidRPr="008D73EF">
        <w:rPr>
          <w:rFonts w:ascii="Franklin Gothic Book" w:hAnsi="Franklin Gothic Book"/>
          <w:sz w:val="24"/>
          <w:szCs w:val="24"/>
        </w:rPr>
        <w:t>M</w:t>
      </w:r>
      <w:r w:rsidR="00263395" w:rsidRPr="008D73EF">
        <w:rPr>
          <w:rFonts w:ascii="Franklin Gothic Book" w:hAnsi="Franklin Gothic Book"/>
          <w:sz w:val="24"/>
          <w:szCs w:val="24"/>
        </w:rPr>
        <w:t xml:space="preserve">ail to: </w:t>
      </w:r>
      <w:r w:rsidR="006200DB" w:rsidRPr="008D73EF">
        <w:rPr>
          <w:rFonts w:ascii="Franklin Gothic Book" w:hAnsi="Franklin Gothic Book"/>
          <w:sz w:val="24"/>
          <w:szCs w:val="24"/>
        </w:rPr>
        <w:t xml:space="preserve">Scott </w:t>
      </w:r>
      <w:r w:rsidR="00C63E06">
        <w:rPr>
          <w:rFonts w:ascii="Franklin Gothic Book" w:hAnsi="Franklin Gothic Book"/>
          <w:sz w:val="24"/>
          <w:szCs w:val="24"/>
        </w:rPr>
        <w:t>Frieser</w:t>
      </w:r>
      <w:r w:rsidR="00EC6129" w:rsidRPr="008D73EF">
        <w:rPr>
          <w:rFonts w:ascii="Franklin Gothic Book" w:hAnsi="Franklin Gothic Book"/>
          <w:sz w:val="24"/>
          <w:szCs w:val="24"/>
        </w:rPr>
        <w:t>, Distric</w:t>
      </w:r>
      <w:r w:rsidRPr="008D73EF">
        <w:rPr>
          <w:rFonts w:ascii="Franklin Gothic Book" w:hAnsi="Franklin Gothic Book"/>
          <w:sz w:val="24"/>
          <w:szCs w:val="24"/>
        </w:rPr>
        <w:t xml:space="preserve">t Treasurer, </w:t>
      </w:r>
      <w:r w:rsidR="00C63E06">
        <w:rPr>
          <w:rFonts w:ascii="Franklin Gothic Book" w:hAnsi="Franklin Gothic Book"/>
          <w:sz w:val="24"/>
          <w:szCs w:val="24"/>
        </w:rPr>
        <w:t>13212 Providence Green Ct., Charlotte, NC</w:t>
      </w:r>
      <w:r w:rsidR="006200DB" w:rsidRPr="008D73EF">
        <w:rPr>
          <w:rFonts w:ascii="Franklin Gothic Book" w:hAnsi="Franklin Gothic Book"/>
          <w:sz w:val="24"/>
          <w:szCs w:val="24"/>
        </w:rPr>
        <w:t xml:space="preserve"> </w:t>
      </w:r>
      <w:r w:rsidR="00C63E06">
        <w:rPr>
          <w:rFonts w:ascii="Franklin Gothic Book" w:hAnsi="Franklin Gothic Book"/>
          <w:sz w:val="24"/>
          <w:szCs w:val="24"/>
        </w:rPr>
        <w:t>28277</w:t>
      </w:r>
    </w:p>
    <w:p w14:paraId="4E8CDB48" w14:textId="5FCF144E" w:rsidR="00263395" w:rsidRDefault="00C63E06">
      <w:hyperlink r:id="rId10" w:history="1">
        <w:r w:rsidRPr="00DF36F3">
          <w:rPr>
            <w:rStyle w:val="Hyperlink"/>
            <w:rFonts w:ascii="Franklin Gothic Book" w:hAnsi="Franklin Gothic Book"/>
            <w:sz w:val="24"/>
            <w:szCs w:val="24"/>
          </w:rPr>
          <w:t>scottfrieser.altrusa@gmail.com</w:t>
        </w:r>
      </w:hyperlink>
      <w:r w:rsidR="007C60C0" w:rsidRPr="008D73EF">
        <w:rPr>
          <w:rFonts w:ascii="Franklin Gothic Book" w:hAnsi="Franklin Gothic Book"/>
          <w:sz w:val="24"/>
          <w:szCs w:val="24"/>
        </w:rPr>
        <w:t xml:space="preserve"> </w:t>
      </w:r>
      <w:r w:rsidR="00B908FD" w:rsidRPr="008D73EF">
        <w:rPr>
          <w:rFonts w:ascii="Franklin Gothic Book" w:hAnsi="Franklin Gothic Book"/>
          <w:sz w:val="24"/>
          <w:szCs w:val="24"/>
        </w:rPr>
        <w:t xml:space="preserve"> </w:t>
      </w:r>
      <w:r w:rsidR="00EE0EA8">
        <w:rPr>
          <w:rFonts w:ascii="Franklin Gothic Book" w:hAnsi="Franklin Gothic Book"/>
          <w:sz w:val="24"/>
          <w:szCs w:val="24"/>
        </w:rPr>
        <w:t>(</w:t>
      </w:r>
      <w:r>
        <w:rPr>
          <w:rFonts w:ascii="Franklin Gothic Book" w:hAnsi="Franklin Gothic Book"/>
          <w:sz w:val="24"/>
          <w:szCs w:val="24"/>
        </w:rPr>
        <w:t>954</w:t>
      </w:r>
      <w:r w:rsidR="00EE0EA8">
        <w:rPr>
          <w:rFonts w:ascii="Franklin Gothic Book" w:hAnsi="Franklin Gothic Book"/>
          <w:sz w:val="24"/>
          <w:szCs w:val="24"/>
        </w:rPr>
        <w:t xml:space="preserve">) </w:t>
      </w:r>
      <w:r>
        <w:rPr>
          <w:rFonts w:ascii="Franklin Gothic Book" w:hAnsi="Franklin Gothic Book"/>
          <w:sz w:val="24"/>
          <w:szCs w:val="24"/>
        </w:rPr>
        <w:t>817-5445</w:t>
      </w:r>
      <w:r w:rsidR="00263395">
        <w:br w:type="page"/>
      </w:r>
    </w:p>
    <w:p w14:paraId="0CC52FB4" w14:textId="703CF73E" w:rsidR="00A95DCC" w:rsidRPr="008D73EF" w:rsidRDefault="00A95DCC" w:rsidP="001C6F1D">
      <w:pPr>
        <w:jc w:val="center"/>
        <w:rPr>
          <w:rFonts w:ascii="Franklin Gothic Medium" w:hAnsi="Franklin Gothic Medium"/>
          <w:b/>
          <w:sz w:val="28"/>
          <w:szCs w:val="28"/>
        </w:rPr>
      </w:pPr>
      <w:r w:rsidRPr="008D73EF">
        <w:rPr>
          <w:rFonts w:ascii="Franklin Gothic Medium" w:hAnsi="Franklin Gothic Medium"/>
          <w:noProof/>
        </w:rPr>
        <w:lastRenderedPageBreak/>
        <w:drawing>
          <wp:anchor distT="0" distB="0" distL="114300" distR="114300" simplePos="0" relativeHeight="251659264" behindDoc="0" locked="0" layoutInCell="1" allowOverlap="1" wp14:anchorId="168B1E86" wp14:editId="7980D515">
            <wp:simplePos x="0" y="0"/>
            <wp:positionH relativeFrom="margin">
              <wp:posOffset>0</wp:posOffset>
            </wp:positionH>
            <wp:positionV relativeFrom="margin">
              <wp:posOffset>-186055</wp:posOffset>
            </wp:positionV>
            <wp:extent cx="1722120" cy="952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rusa-Logo-Header-Distric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2120" cy="952500"/>
                    </a:xfrm>
                    <a:prstGeom prst="rect">
                      <a:avLst/>
                    </a:prstGeom>
                  </pic:spPr>
                </pic:pic>
              </a:graphicData>
            </a:graphic>
            <wp14:sizeRelH relativeFrom="margin">
              <wp14:pctWidth>0</wp14:pctWidth>
            </wp14:sizeRelH>
            <wp14:sizeRelV relativeFrom="margin">
              <wp14:pctHeight>0</wp14:pctHeight>
            </wp14:sizeRelV>
          </wp:anchor>
        </w:drawing>
      </w:r>
      <w:r w:rsidR="007C60C0" w:rsidRPr="008D73EF">
        <w:rPr>
          <w:rFonts w:ascii="Franklin Gothic Medium" w:hAnsi="Franklin Gothic Medium"/>
          <w:b/>
          <w:sz w:val="28"/>
          <w:szCs w:val="28"/>
        </w:rPr>
        <w:t>202</w:t>
      </w:r>
      <w:r w:rsidR="00C02129">
        <w:rPr>
          <w:rFonts w:ascii="Franklin Gothic Medium" w:hAnsi="Franklin Gothic Medium"/>
          <w:b/>
          <w:sz w:val="28"/>
          <w:szCs w:val="28"/>
        </w:rPr>
        <w:t>5</w:t>
      </w:r>
      <w:r w:rsidR="00B9377E" w:rsidRPr="008D73EF">
        <w:rPr>
          <w:rFonts w:ascii="Franklin Gothic Medium" w:hAnsi="Franklin Gothic Medium"/>
          <w:b/>
          <w:sz w:val="28"/>
          <w:szCs w:val="28"/>
        </w:rPr>
        <w:t xml:space="preserve"> </w:t>
      </w:r>
      <w:r w:rsidRPr="008D73EF">
        <w:rPr>
          <w:rFonts w:ascii="Franklin Gothic Medium" w:hAnsi="Franklin Gothic Medium"/>
          <w:b/>
          <w:sz w:val="28"/>
          <w:szCs w:val="28"/>
        </w:rPr>
        <w:t>DISTRICT THREE CONFERENCE</w:t>
      </w:r>
    </w:p>
    <w:p w14:paraId="03C3B801" w14:textId="77777777" w:rsidR="00263395" w:rsidRPr="008D73EF" w:rsidRDefault="001C6F1D" w:rsidP="001C6F1D">
      <w:pPr>
        <w:jc w:val="center"/>
        <w:rPr>
          <w:rFonts w:ascii="Franklin Gothic Medium" w:hAnsi="Franklin Gothic Medium"/>
          <w:b/>
          <w:sz w:val="28"/>
          <w:szCs w:val="28"/>
        </w:rPr>
      </w:pPr>
      <w:r w:rsidRPr="008D73EF">
        <w:rPr>
          <w:rFonts w:ascii="Franklin Gothic Medium" w:hAnsi="Franklin Gothic Medium"/>
          <w:b/>
          <w:sz w:val="28"/>
          <w:szCs w:val="28"/>
        </w:rPr>
        <w:t xml:space="preserve">VENDOR </w:t>
      </w:r>
      <w:r w:rsidR="00263395" w:rsidRPr="008D73EF">
        <w:rPr>
          <w:rFonts w:ascii="Franklin Gothic Medium" w:hAnsi="Franklin Gothic Medium"/>
          <w:b/>
          <w:sz w:val="28"/>
          <w:szCs w:val="28"/>
        </w:rPr>
        <w:t>SPACE INFORMATION</w:t>
      </w:r>
    </w:p>
    <w:p w14:paraId="0676A6E7" w14:textId="77777777" w:rsidR="00A95DCC" w:rsidRDefault="00A95DCC" w:rsidP="00263395"/>
    <w:p w14:paraId="10EDA9A9" w14:textId="77777777" w:rsidR="00A95DCC" w:rsidRPr="008D73EF" w:rsidRDefault="00263395" w:rsidP="008D73EF">
      <w:pPr>
        <w:spacing w:after="0"/>
        <w:jc w:val="both"/>
        <w:rPr>
          <w:rFonts w:ascii="Franklin Gothic Book" w:hAnsi="Franklin Gothic Book"/>
        </w:rPr>
      </w:pPr>
      <w:r w:rsidRPr="008D73EF">
        <w:rPr>
          <w:rFonts w:ascii="Franklin Gothic Book" w:hAnsi="Franklin Gothic Book"/>
          <w:b/>
          <w:sz w:val="24"/>
          <w:szCs w:val="24"/>
        </w:rPr>
        <w:t>Background</w:t>
      </w:r>
      <w:r w:rsidRPr="008D73EF">
        <w:rPr>
          <w:rFonts w:ascii="Franklin Gothic Book" w:hAnsi="Franklin Gothic Book"/>
        </w:rPr>
        <w:t xml:space="preserve">  </w:t>
      </w:r>
    </w:p>
    <w:p w14:paraId="089285A6" w14:textId="63672610" w:rsidR="00A95DCC" w:rsidRPr="008D73EF" w:rsidRDefault="00263395" w:rsidP="008D73EF">
      <w:pPr>
        <w:jc w:val="both"/>
        <w:rPr>
          <w:rFonts w:ascii="Franklin Gothic Book" w:hAnsi="Franklin Gothic Book"/>
        </w:rPr>
      </w:pPr>
      <w:r w:rsidRPr="008D73EF">
        <w:rPr>
          <w:rFonts w:ascii="Franklin Gothic Book" w:hAnsi="Franklin Gothic Book"/>
        </w:rPr>
        <w:t xml:space="preserve">Altrusa International, Inc. is an international non-profit organization, making our local communities better through leadership, partnership and service as we strive to create better communities worldwide.  The majority of the membership is female.  District Three includes members from Florida, Georgia, North Carolina and South Carolina.  The District Three Conference is an annual meeting of the membership and attendance ranges from </w:t>
      </w:r>
      <w:r w:rsidR="00C02129">
        <w:rPr>
          <w:rFonts w:ascii="Franklin Gothic Book" w:hAnsi="Franklin Gothic Book"/>
        </w:rPr>
        <w:t>85</w:t>
      </w:r>
      <w:r w:rsidR="00B9377E" w:rsidRPr="008D73EF">
        <w:rPr>
          <w:rFonts w:ascii="Franklin Gothic Book" w:hAnsi="Franklin Gothic Book"/>
        </w:rPr>
        <w:t>-1</w:t>
      </w:r>
      <w:r w:rsidR="00C02129">
        <w:rPr>
          <w:rFonts w:ascii="Franklin Gothic Book" w:hAnsi="Franklin Gothic Book"/>
        </w:rPr>
        <w:t>00</w:t>
      </w:r>
      <w:r w:rsidRPr="008D73EF">
        <w:rPr>
          <w:rFonts w:ascii="Franklin Gothic Book" w:hAnsi="Franklin Gothic Book"/>
        </w:rPr>
        <w:t xml:space="preserve"> persons.  The anticipated attendance for this year’s Conference is </w:t>
      </w:r>
      <w:r w:rsidR="00C02129">
        <w:rPr>
          <w:rFonts w:ascii="Franklin Gothic Book" w:hAnsi="Franklin Gothic Book"/>
        </w:rPr>
        <w:t>95</w:t>
      </w:r>
      <w:r w:rsidRPr="008D73EF">
        <w:rPr>
          <w:rFonts w:ascii="Franklin Gothic Book" w:hAnsi="Franklin Gothic Book"/>
        </w:rPr>
        <w:t xml:space="preserve">. </w:t>
      </w:r>
    </w:p>
    <w:p w14:paraId="781DEF31" w14:textId="77777777" w:rsidR="00A95DCC" w:rsidRPr="008D73EF" w:rsidRDefault="00263395" w:rsidP="008D73EF">
      <w:pPr>
        <w:spacing w:after="0"/>
        <w:jc w:val="both"/>
        <w:rPr>
          <w:rFonts w:ascii="Franklin Gothic Book" w:hAnsi="Franklin Gothic Book"/>
        </w:rPr>
      </w:pPr>
      <w:r w:rsidRPr="008D73EF">
        <w:rPr>
          <w:rFonts w:ascii="Franklin Gothic Book" w:hAnsi="Franklin Gothic Book"/>
          <w:b/>
          <w:sz w:val="24"/>
          <w:szCs w:val="24"/>
        </w:rPr>
        <w:t>Exhibit Space Details</w:t>
      </w:r>
      <w:r w:rsidRPr="008D73EF">
        <w:rPr>
          <w:rFonts w:ascii="Franklin Gothic Book" w:hAnsi="Franklin Gothic Book"/>
        </w:rPr>
        <w:t xml:space="preserve"> </w:t>
      </w:r>
    </w:p>
    <w:p w14:paraId="39C6115B" w14:textId="637E6611" w:rsidR="004A7119" w:rsidRDefault="00263395" w:rsidP="008D73EF">
      <w:pPr>
        <w:jc w:val="both"/>
        <w:rPr>
          <w:rFonts w:ascii="Franklin Gothic Book" w:hAnsi="Franklin Gothic Book"/>
        </w:rPr>
      </w:pPr>
      <w:r w:rsidRPr="008D73EF">
        <w:rPr>
          <w:rFonts w:ascii="Franklin Gothic Book" w:hAnsi="Franklin Gothic Book"/>
        </w:rPr>
        <w:t xml:space="preserve">One exhibit space consists of a table and two chairs.  The exhibits will be arranged in </w:t>
      </w:r>
      <w:r w:rsidR="00C63E06">
        <w:rPr>
          <w:rFonts w:ascii="Franklin Gothic Book" w:hAnsi="Franklin Gothic Book"/>
        </w:rPr>
        <w:t xml:space="preserve">the </w:t>
      </w:r>
      <w:r w:rsidR="00C02129">
        <w:rPr>
          <w:rFonts w:ascii="Franklin Gothic Book" w:hAnsi="Franklin Gothic Book"/>
        </w:rPr>
        <w:t>Oak</w:t>
      </w:r>
      <w:r w:rsidR="00C63E06">
        <w:rPr>
          <w:rFonts w:ascii="Franklin Gothic Book" w:hAnsi="Franklin Gothic Book"/>
        </w:rPr>
        <w:t xml:space="preserve"> Pre-Function area outside the </w:t>
      </w:r>
      <w:r w:rsidR="00C02129">
        <w:rPr>
          <w:rFonts w:ascii="Franklin Gothic Book" w:hAnsi="Franklin Gothic Book"/>
        </w:rPr>
        <w:t>Oak and Maple</w:t>
      </w:r>
      <w:r w:rsidR="00C63E06">
        <w:rPr>
          <w:rFonts w:ascii="Franklin Gothic Book" w:hAnsi="Franklin Gothic Book"/>
        </w:rPr>
        <w:t xml:space="preserve"> Ballroom</w:t>
      </w:r>
      <w:r w:rsidR="00C02129">
        <w:rPr>
          <w:rFonts w:ascii="Franklin Gothic Book" w:hAnsi="Franklin Gothic Book"/>
        </w:rPr>
        <w:t>s</w:t>
      </w:r>
      <w:r w:rsidRPr="008D73EF">
        <w:rPr>
          <w:rFonts w:ascii="Franklin Gothic Book" w:hAnsi="Franklin Gothic Book"/>
        </w:rPr>
        <w:t>.  The daily Program Meeti</w:t>
      </w:r>
      <w:r w:rsidR="007C60C0" w:rsidRPr="008D73EF">
        <w:rPr>
          <w:rFonts w:ascii="Franklin Gothic Book" w:hAnsi="Franklin Gothic Book"/>
        </w:rPr>
        <w:t>ng</w:t>
      </w:r>
      <w:r w:rsidR="00C02129">
        <w:rPr>
          <w:rFonts w:ascii="Franklin Gothic Book" w:hAnsi="Franklin Gothic Book"/>
        </w:rPr>
        <w:t>s and Meals</w:t>
      </w:r>
      <w:r w:rsidR="007C60C0" w:rsidRPr="008D73EF">
        <w:rPr>
          <w:rFonts w:ascii="Franklin Gothic Book" w:hAnsi="Franklin Gothic Book"/>
        </w:rPr>
        <w:t xml:space="preserve"> will be held in this same area e</w:t>
      </w:r>
      <w:r w:rsidRPr="008D73EF">
        <w:rPr>
          <w:rFonts w:ascii="Franklin Gothic Book" w:hAnsi="Franklin Gothic Book"/>
        </w:rPr>
        <w:t xml:space="preserve">nsuring that exhibitors have adequate exposure to the people attending the Conference.  The exhibits may be visited throughout the Conference except when meetings of the Conference are being conducted in the Ballroom.  The names of exhibitors and the hours for open exhibits will be in a pre-Conference newsletter to all clubs in the four-state district and in pre-registration confirmation packets.  </w:t>
      </w:r>
    </w:p>
    <w:p w14:paraId="63E67E10" w14:textId="08617494" w:rsidR="0051224D" w:rsidRDefault="0051224D" w:rsidP="0051224D">
      <w:pPr>
        <w:jc w:val="both"/>
        <w:rPr>
          <w:rFonts w:ascii="Franklin Gothic Book" w:hAnsi="Franklin Gothic Book"/>
        </w:rPr>
      </w:pPr>
      <w:r>
        <w:rPr>
          <w:rFonts w:ascii="Franklin Gothic Book" w:hAnsi="Franklin Gothic Book"/>
        </w:rPr>
        <w:t>Please notify us of a</w:t>
      </w:r>
      <w:r w:rsidR="004A7119">
        <w:rPr>
          <w:rFonts w:ascii="Franklin Gothic Book" w:hAnsi="Franklin Gothic Book"/>
        </w:rPr>
        <w:t>ny AV needs</w:t>
      </w:r>
      <w:r>
        <w:rPr>
          <w:rFonts w:ascii="Franklin Gothic Book" w:hAnsi="Franklin Gothic Book"/>
        </w:rPr>
        <w:t xml:space="preserve"> so that we may coordinate them and determine any additional charges.</w:t>
      </w:r>
    </w:p>
    <w:p w14:paraId="30A854C9" w14:textId="5167124E" w:rsidR="00C27424" w:rsidRPr="008D73EF" w:rsidRDefault="0051224D" w:rsidP="0051224D">
      <w:pPr>
        <w:jc w:val="both"/>
        <w:rPr>
          <w:rFonts w:ascii="Franklin Gothic Book" w:hAnsi="Franklin Gothic Book"/>
        </w:rPr>
      </w:pPr>
      <w:r>
        <w:rPr>
          <w:rFonts w:ascii="Franklin Gothic Book" w:hAnsi="Franklin Gothic Book"/>
          <w:b/>
          <w:sz w:val="24"/>
          <w:szCs w:val="24"/>
        </w:rPr>
        <w:t>Ex</w:t>
      </w:r>
      <w:r w:rsidR="00263395" w:rsidRPr="008D73EF">
        <w:rPr>
          <w:rFonts w:ascii="Franklin Gothic Book" w:hAnsi="Franklin Gothic Book"/>
          <w:b/>
          <w:sz w:val="24"/>
          <w:szCs w:val="24"/>
        </w:rPr>
        <w:t>hibit Hours</w:t>
      </w:r>
      <w:r w:rsidR="00263395" w:rsidRPr="008D73EF">
        <w:rPr>
          <w:rFonts w:ascii="Franklin Gothic Book" w:hAnsi="Franklin Gothic Book"/>
        </w:rPr>
        <w:t xml:space="preserve"> </w:t>
      </w:r>
    </w:p>
    <w:p w14:paraId="44C95F90" w14:textId="06BC7F04" w:rsidR="00C27424" w:rsidRPr="008D73EF" w:rsidRDefault="00263395" w:rsidP="008D73EF">
      <w:pPr>
        <w:jc w:val="both"/>
        <w:rPr>
          <w:rFonts w:ascii="Franklin Gothic Book" w:hAnsi="Franklin Gothic Book"/>
        </w:rPr>
      </w:pPr>
      <w:r w:rsidRPr="008D73EF">
        <w:rPr>
          <w:rFonts w:ascii="Franklin Gothic Book" w:hAnsi="Franklin Gothic Book"/>
        </w:rPr>
        <w:t xml:space="preserve">Exhibits should be set up between </w:t>
      </w:r>
      <w:r w:rsidR="00C27424" w:rsidRPr="008D73EF">
        <w:rPr>
          <w:rFonts w:ascii="Franklin Gothic Book" w:hAnsi="Franklin Gothic Book"/>
          <w:b/>
          <w:i/>
        </w:rPr>
        <w:t>9:</w:t>
      </w:r>
      <w:r w:rsidR="0051224D">
        <w:rPr>
          <w:rFonts w:ascii="Franklin Gothic Book" w:hAnsi="Franklin Gothic Book"/>
          <w:b/>
          <w:i/>
        </w:rPr>
        <w:t>0</w:t>
      </w:r>
      <w:r w:rsidR="00C27424" w:rsidRPr="008D73EF">
        <w:rPr>
          <w:rFonts w:ascii="Franklin Gothic Book" w:hAnsi="Franklin Gothic Book"/>
          <w:b/>
          <w:i/>
        </w:rPr>
        <w:t xml:space="preserve">0 </w:t>
      </w:r>
      <w:r w:rsidRPr="008D73EF">
        <w:rPr>
          <w:rFonts w:ascii="Franklin Gothic Book" w:hAnsi="Franklin Gothic Book"/>
          <w:b/>
          <w:i/>
        </w:rPr>
        <w:t xml:space="preserve">a.m. and </w:t>
      </w:r>
      <w:r w:rsidR="00C27424" w:rsidRPr="008D73EF">
        <w:rPr>
          <w:rFonts w:ascii="Franklin Gothic Book" w:hAnsi="Franklin Gothic Book"/>
          <w:b/>
          <w:i/>
        </w:rPr>
        <w:t>6</w:t>
      </w:r>
      <w:r w:rsidRPr="008D73EF">
        <w:rPr>
          <w:rFonts w:ascii="Franklin Gothic Book" w:hAnsi="Franklin Gothic Book"/>
          <w:b/>
          <w:i/>
        </w:rPr>
        <w:t xml:space="preserve"> p.m. on</w:t>
      </w:r>
      <w:r w:rsidR="007C60C0" w:rsidRPr="008D73EF">
        <w:rPr>
          <w:rFonts w:ascii="Franklin Gothic Book" w:hAnsi="Franklin Gothic Book"/>
          <w:b/>
          <w:i/>
        </w:rPr>
        <w:t xml:space="preserve"> April </w:t>
      </w:r>
      <w:r w:rsidR="00453F2F" w:rsidRPr="008D73EF">
        <w:rPr>
          <w:rFonts w:ascii="Franklin Gothic Book" w:hAnsi="Franklin Gothic Book"/>
          <w:b/>
          <w:i/>
        </w:rPr>
        <w:t>2</w:t>
      </w:r>
      <w:r w:rsidR="00C02129">
        <w:rPr>
          <w:rFonts w:ascii="Franklin Gothic Book" w:hAnsi="Franklin Gothic Book"/>
          <w:b/>
          <w:i/>
        </w:rPr>
        <w:t>5</w:t>
      </w:r>
      <w:r w:rsidR="007C60C0" w:rsidRPr="008D73EF">
        <w:rPr>
          <w:rFonts w:ascii="Franklin Gothic Book" w:hAnsi="Franklin Gothic Book"/>
          <w:b/>
          <w:i/>
          <w:vertAlign w:val="superscript"/>
        </w:rPr>
        <w:t>th</w:t>
      </w:r>
      <w:r w:rsidR="00FE0C21" w:rsidRPr="008D73EF">
        <w:rPr>
          <w:rFonts w:ascii="Franklin Gothic Book" w:hAnsi="Franklin Gothic Book"/>
          <w:b/>
          <w:i/>
        </w:rPr>
        <w:t xml:space="preserve">.  </w:t>
      </w:r>
      <w:r w:rsidRPr="008D73EF">
        <w:rPr>
          <w:rFonts w:ascii="Franklin Gothic Book" w:hAnsi="Franklin Gothic Book"/>
        </w:rPr>
        <w:t xml:space="preserve">Exhibitors must be present in assigned area at the scheduled times and vacate the space at the closing hour indicated.  Exhibitors agree to pay additional labor and/or rental charges incurred for failure to vacate. </w:t>
      </w:r>
    </w:p>
    <w:p w14:paraId="7C63E828" w14:textId="77777777" w:rsidR="00C27424" w:rsidRPr="008D73EF" w:rsidRDefault="00263395" w:rsidP="008D73EF">
      <w:pPr>
        <w:spacing w:after="0"/>
        <w:jc w:val="both"/>
        <w:rPr>
          <w:rFonts w:ascii="Franklin Gothic Book" w:hAnsi="Franklin Gothic Book"/>
        </w:rPr>
      </w:pPr>
      <w:r w:rsidRPr="008D73EF">
        <w:rPr>
          <w:rFonts w:ascii="Franklin Gothic Book" w:hAnsi="Franklin Gothic Book"/>
          <w:b/>
          <w:sz w:val="24"/>
          <w:szCs w:val="24"/>
        </w:rPr>
        <w:t>Exhibitor Registration</w:t>
      </w:r>
      <w:r w:rsidRPr="008D73EF">
        <w:rPr>
          <w:rFonts w:ascii="Franklin Gothic Book" w:hAnsi="Franklin Gothic Book"/>
        </w:rPr>
        <w:t xml:space="preserve"> </w:t>
      </w:r>
    </w:p>
    <w:p w14:paraId="1FCE465C" w14:textId="77777777" w:rsidR="00C27424" w:rsidRPr="008D73EF" w:rsidRDefault="00263395" w:rsidP="008D73EF">
      <w:pPr>
        <w:jc w:val="both"/>
        <w:rPr>
          <w:rFonts w:ascii="Franklin Gothic Book" w:hAnsi="Franklin Gothic Book"/>
        </w:rPr>
      </w:pPr>
      <w:r w:rsidRPr="008D73EF">
        <w:rPr>
          <w:rFonts w:ascii="Franklin Gothic Book" w:hAnsi="Franklin Gothic Book"/>
        </w:rPr>
        <w:t xml:space="preserve">Each potential exhibitor will receive a registration form as part of the application for exhibit space.  This form, along with the appropriate fee must be received 60 days prior to the Conference.  A receipt will be issued. Registered exhibitor(s) must check in at the Registration desk and wear the registration badge while in the exhibit area. </w:t>
      </w:r>
    </w:p>
    <w:p w14:paraId="476E0CC4" w14:textId="77777777" w:rsidR="00C27424" w:rsidRPr="008D73EF" w:rsidRDefault="00263395" w:rsidP="008D73EF">
      <w:pPr>
        <w:spacing w:after="0"/>
        <w:jc w:val="both"/>
        <w:rPr>
          <w:rFonts w:ascii="Franklin Gothic Book" w:hAnsi="Franklin Gothic Book"/>
        </w:rPr>
      </w:pPr>
      <w:r w:rsidRPr="008D73EF">
        <w:rPr>
          <w:rFonts w:ascii="Franklin Gothic Book" w:hAnsi="Franklin Gothic Book"/>
          <w:b/>
          <w:sz w:val="24"/>
          <w:szCs w:val="24"/>
        </w:rPr>
        <w:t>Rules and Regulations</w:t>
      </w:r>
      <w:r w:rsidRPr="008D73EF">
        <w:rPr>
          <w:rFonts w:ascii="Franklin Gothic Book" w:hAnsi="Franklin Gothic Book"/>
        </w:rPr>
        <w:t xml:space="preserve"> </w:t>
      </w:r>
    </w:p>
    <w:p w14:paraId="63EC90C5" w14:textId="77777777" w:rsidR="00C27424" w:rsidRPr="008D73EF" w:rsidRDefault="00263395" w:rsidP="008D73EF">
      <w:pPr>
        <w:jc w:val="both"/>
        <w:rPr>
          <w:rFonts w:ascii="Franklin Gothic Book" w:hAnsi="Franklin Gothic Book"/>
        </w:rPr>
      </w:pPr>
      <w:r w:rsidRPr="008D73EF">
        <w:rPr>
          <w:rFonts w:ascii="Franklin Gothic Book" w:hAnsi="Franklin Gothic Book"/>
        </w:rPr>
        <w:t xml:space="preserve">Hotel and Conference reserves the right to exclude or eject any and all objectionable persons from the function or hotel premises, without liability, whose conduct is not in keeping with standard business practice, acceptable social behavior, or laws of the state. Exhibitor agrees to reimburse hotel for fair value of any damages or losses caused to hotel property or to third persons or to their property by exhibitor or exhibitor’s guests.  Any damages will be appraised and reimbursement made prior to departure. No items may be attached to hotel walls without prior approval from management.  No food and/or beverages of any kind can be brought into the hotel space by the exhibitor from outside without the written permission of the hotel.  The hotel reserves the right to charge for the service of any food or beverage brought into the exhibit area. Distribution by exhibitors of any printed matter, souvenirs, or other articles will be restricted to the space occupied by their exhibit.  No part of the hotel other than the exhibitor’s table or immediately adjacent space shall be used for display, order taking, or selling purposes of any nature.  Raffling or door prizes, awarding gifts to visitors and other similar activities by individual exhibitors is confined to the exhibitor’s assigned exhibit space. </w:t>
      </w:r>
    </w:p>
    <w:p w14:paraId="057AC00B" w14:textId="77777777" w:rsidR="00C27424" w:rsidRPr="008D73EF" w:rsidRDefault="00263395" w:rsidP="008D73EF">
      <w:pPr>
        <w:spacing w:after="0"/>
        <w:jc w:val="both"/>
        <w:rPr>
          <w:rFonts w:ascii="Franklin Gothic Book" w:hAnsi="Franklin Gothic Book"/>
        </w:rPr>
      </w:pPr>
      <w:r w:rsidRPr="008D73EF">
        <w:rPr>
          <w:rFonts w:ascii="Franklin Gothic Book" w:hAnsi="Franklin Gothic Book"/>
          <w:b/>
          <w:sz w:val="24"/>
          <w:szCs w:val="24"/>
        </w:rPr>
        <w:t xml:space="preserve">Disclaimer </w:t>
      </w:r>
    </w:p>
    <w:p w14:paraId="51261DBE" w14:textId="7FFDAB78" w:rsidR="00263395" w:rsidRPr="008D73EF" w:rsidRDefault="00263395" w:rsidP="008D73EF">
      <w:pPr>
        <w:jc w:val="both"/>
        <w:rPr>
          <w:rFonts w:ascii="Franklin Gothic Book" w:hAnsi="Franklin Gothic Book"/>
        </w:rPr>
      </w:pPr>
      <w:r w:rsidRPr="008D73EF">
        <w:rPr>
          <w:rFonts w:ascii="Franklin Gothic Book" w:hAnsi="Franklin Gothic Book"/>
        </w:rPr>
        <w:t xml:space="preserve">The hotel and </w:t>
      </w:r>
      <w:r w:rsidR="00C81CF9">
        <w:rPr>
          <w:rFonts w:ascii="Franklin Gothic Book" w:hAnsi="Franklin Gothic Book"/>
        </w:rPr>
        <w:t xml:space="preserve">Altrusa International </w:t>
      </w:r>
      <w:r w:rsidRPr="008D73EF">
        <w:rPr>
          <w:rFonts w:ascii="Franklin Gothic Book" w:hAnsi="Franklin Gothic Book"/>
        </w:rPr>
        <w:t>District Three, Inc. are not liable to any exhibitor for the loss or damage of any property.</w:t>
      </w:r>
    </w:p>
    <w:sectPr w:rsidR="00263395" w:rsidRPr="008D73EF" w:rsidSect="0043188A">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46F7E" w14:textId="77777777" w:rsidR="004254BD" w:rsidRDefault="004254BD" w:rsidP="00FE0C21">
      <w:pPr>
        <w:spacing w:after="0" w:line="240" w:lineRule="auto"/>
      </w:pPr>
      <w:r>
        <w:separator/>
      </w:r>
    </w:p>
  </w:endnote>
  <w:endnote w:type="continuationSeparator" w:id="0">
    <w:p w14:paraId="53CEB627" w14:textId="77777777" w:rsidR="004254BD" w:rsidRDefault="004254BD" w:rsidP="00FE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ABAD4" w14:textId="77777777" w:rsidR="004254BD" w:rsidRDefault="004254BD" w:rsidP="00FE0C21">
      <w:pPr>
        <w:spacing w:after="0" w:line="240" w:lineRule="auto"/>
      </w:pPr>
      <w:r>
        <w:separator/>
      </w:r>
    </w:p>
  </w:footnote>
  <w:footnote w:type="continuationSeparator" w:id="0">
    <w:p w14:paraId="54A2E166" w14:textId="77777777" w:rsidR="004254BD" w:rsidRDefault="004254BD" w:rsidP="00FE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EAF0" w14:textId="0A1D6504" w:rsidR="00E26EA1" w:rsidRDefault="00E26EA1">
    <w:pPr>
      <w:pStyle w:val="Header"/>
    </w:pPr>
    <w:r>
      <w:rPr>
        <w:noProof/>
      </w:rPr>
      <mc:AlternateContent>
        <mc:Choice Requires="wps">
          <w:drawing>
            <wp:anchor distT="0" distB="0" distL="114300" distR="114300" simplePos="0" relativeHeight="251659264" behindDoc="0" locked="0" layoutInCell="1" allowOverlap="1" wp14:anchorId="24B8FF5B" wp14:editId="7641CEEB">
              <wp:simplePos x="0" y="0"/>
              <wp:positionH relativeFrom="column">
                <wp:posOffset>-6934200</wp:posOffset>
              </wp:positionH>
              <wp:positionV relativeFrom="paragraph">
                <wp:posOffset>3987800</wp:posOffset>
              </wp:positionV>
              <wp:extent cx="1176020" cy="635000"/>
              <wp:effectExtent l="0" t="0" r="0" b="0"/>
              <wp:wrapNone/>
              <wp:docPr id="3" name="zI0j1Z5lBU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176020" cy="635000"/>
                      </a:xfrm>
                      <a:prstGeom prst="rect">
                        <a:avLst/>
                      </a:prstGeom>
                      <a:noFill/>
                      <a:ln w="6350">
                        <a:solidFill>
                          <a:prstClr val="black"/>
                        </a:solidFill>
                      </a:ln>
                    </wps:spPr>
                    <wps:txbx>
                      <w:txbxContent>
                        <w:p w14:paraId="0C365C04" w14:textId="55ABF692" w:rsidR="00E26EA1" w:rsidRDefault="00E26EA1">
                          <w:r>
                            <w:t>nonhesmow1868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B8FF5B" id="_x0000_t202" coordsize="21600,21600" o:spt="202" path="m,l,21600r21600,l21600,xe">
              <v:stroke joinstyle="miter"/>
              <v:path gradientshapeok="t" o:connecttype="rect"/>
            </v:shapetype>
            <v:shape id="zI0j1Z5lBUC" o:spid="_x0000_s1026" type="#_x0000_t202" style="position:absolute;margin-left:-546pt;margin-top:314pt;width:92.6pt;height:50pt;z-index:251659264;visibility:hidden;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" filled="f" strokeweight=".5pt">
              <v:path arrowok="t"/>
              <o:lock v:ext="edit" aspectratio="t"/>
              <v:textbox>
                <w:txbxContent>
                  <w:p w14:paraId="0C365C04" w14:textId="55ABF692" w:rsidR="00E26EA1" w:rsidRDefault="00E26EA1">
                    <w:r>
                      <w:t>nonhesmow1868</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95"/>
    <w:rsid w:val="00000F1C"/>
    <w:rsid w:val="00003A93"/>
    <w:rsid w:val="00093B15"/>
    <w:rsid w:val="000D5952"/>
    <w:rsid w:val="001C6F1D"/>
    <w:rsid w:val="00212D16"/>
    <w:rsid w:val="00263395"/>
    <w:rsid w:val="00276C7B"/>
    <w:rsid w:val="002E3491"/>
    <w:rsid w:val="003B4ED6"/>
    <w:rsid w:val="004254BD"/>
    <w:rsid w:val="0043188A"/>
    <w:rsid w:val="00453F2F"/>
    <w:rsid w:val="004A7119"/>
    <w:rsid w:val="00506418"/>
    <w:rsid w:val="0051224D"/>
    <w:rsid w:val="00536250"/>
    <w:rsid w:val="005A2D5E"/>
    <w:rsid w:val="006200DB"/>
    <w:rsid w:val="00654621"/>
    <w:rsid w:val="0069169B"/>
    <w:rsid w:val="006B3A90"/>
    <w:rsid w:val="006D57BA"/>
    <w:rsid w:val="00720E55"/>
    <w:rsid w:val="00725088"/>
    <w:rsid w:val="007C60C0"/>
    <w:rsid w:val="007D3DA9"/>
    <w:rsid w:val="008060B3"/>
    <w:rsid w:val="008A1479"/>
    <w:rsid w:val="008D73EF"/>
    <w:rsid w:val="00904CF0"/>
    <w:rsid w:val="00934C65"/>
    <w:rsid w:val="00A95DCC"/>
    <w:rsid w:val="00AB339B"/>
    <w:rsid w:val="00AC760C"/>
    <w:rsid w:val="00AE2780"/>
    <w:rsid w:val="00B05D0D"/>
    <w:rsid w:val="00B722AA"/>
    <w:rsid w:val="00B908FD"/>
    <w:rsid w:val="00B9377E"/>
    <w:rsid w:val="00BE5335"/>
    <w:rsid w:val="00C02129"/>
    <w:rsid w:val="00C27424"/>
    <w:rsid w:val="00C63E06"/>
    <w:rsid w:val="00C72170"/>
    <w:rsid w:val="00C81CF9"/>
    <w:rsid w:val="00CC0DBE"/>
    <w:rsid w:val="00CF4DB1"/>
    <w:rsid w:val="00D52C2C"/>
    <w:rsid w:val="00D61DF0"/>
    <w:rsid w:val="00E26EA1"/>
    <w:rsid w:val="00E34697"/>
    <w:rsid w:val="00EA265F"/>
    <w:rsid w:val="00EA3F8F"/>
    <w:rsid w:val="00EC6129"/>
    <w:rsid w:val="00EE0EA8"/>
    <w:rsid w:val="00F0151C"/>
    <w:rsid w:val="00FB1965"/>
    <w:rsid w:val="00FC2290"/>
    <w:rsid w:val="00FE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575E3"/>
  <w15:chartTrackingRefBased/>
  <w15:docId w15:val="{2BB984D5-B1A5-4173-8519-4360A38D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621"/>
    <w:rPr>
      <w:color w:val="0563C1" w:themeColor="hyperlink"/>
      <w:u w:val="single"/>
    </w:rPr>
  </w:style>
  <w:style w:type="character" w:customStyle="1" w:styleId="UnresolvedMention1">
    <w:name w:val="Unresolved Mention1"/>
    <w:basedOn w:val="DefaultParagraphFont"/>
    <w:uiPriority w:val="99"/>
    <w:semiHidden/>
    <w:unhideWhenUsed/>
    <w:rsid w:val="00654621"/>
    <w:rPr>
      <w:color w:val="808080"/>
      <w:shd w:val="clear" w:color="auto" w:fill="E6E6E6"/>
    </w:rPr>
  </w:style>
  <w:style w:type="character" w:styleId="FollowedHyperlink">
    <w:name w:val="FollowedHyperlink"/>
    <w:basedOn w:val="DefaultParagraphFont"/>
    <w:uiPriority w:val="99"/>
    <w:semiHidden/>
    <w:unhideWhenUsed/>
    <w:rsid w:val="007C60C0"/>
    <w:rPr>
      <w:color w:val="954F72" w:themeColor="followedHyperlink"/>
      <w:u w:val="single"/>
    </w:rPr>
  </w:style>
  <w:style w:type="paragraph" w:styleId="Header">
    <w:name w:val="header"/>
    <w:basedOn w:val="Normal"/>
    <w:link w:val="HeaderChar"/>
    <w:uiPriority w:val="99"/>
    <w:unhideWhenUsed/>
    <w:rsid w:val="00E26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A1"/>
  </w:style>
  <w:style w:type="paragraph" w:styleId="Footer">
    <w:name w:val="footer"/>
    <w:basedOn w:val="Normal"/>
    <w:link w:val="FooterChar"/>
    <w:uiPriority w:val="99"/>
    <w:unhideWhenUsed/>
    <w:rsid w:val="00E26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A1"/>
  </w:style>
  <w:style w:type="character" w:styleId="UnresolvedMention">
    <w:name w:val="Unresolved Mention"/>
    <w:basedOn w:val="DefaultParagraphFont"/>
    <w:uiPriority w:val="99"/>
    <w:semiHidden/>
    <w:unhideWhenUsed/>
    <w:rsid w:val="00C63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mailto:scottfrieser.altrusa@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49ECB19C3D134A966AD31211CD79D3" ma:contentTypeVersion="9" ma:contentTypeDescription="Create a new document." ma:contentTypeScope="" ma:versionID="d6a9a4172eddefb46141258340ab7887">
  <xsd:schema xmlns:xsd="http://www.w3.org/2001/XMLSchema" xmlns:xs="http://www.w3.org/2001/XMLSchema" xmlns:p="http://schemas.microsoft.com/office/2006/metadata/properties" xmlns:ns3="0c9007bc-3194-4411-8555-dde3e119b0aa" targetNamespace="http://schemas.microsoft.com/office/2006/metadata/properties" ma:root="true" ma:fieldsID="0191d80b49bbb09c211b59706d3da116" ns3:_="">
    <xsd:import namespace="0c9007bc-3194-4411-8555-dde3e119b0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007bc-3194-4411-8555-dde3e119b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A8FB7-3283-40D7-9632-432BC0D04E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CD95CC-80F5-4B42-886F-A99E00E7F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007bc-3194-4411-8555-dde3e119b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B51D6-C0D0-45E9-8927-DC6F351ED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Thomas</dc:creator>
  <cp:keywords/>
  <dc:description/>
  <cp:lastModifiedBy>Colleen Duris</cp:lastModifiedBy>
  <cp:revision>3</cp:revision>
  <dcterms:created xsi:type="dcterms:W3CDTF">2025-01-14T18:00:00Z</dcterms:created>
  <dcterms:modified xsi:type="dcterms:W3CDTF">2025-01-14T18:00:00Z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0x010100AA49ECB19C3D134A966AD31211CD79D3</vt:lpwstr>
  </property>
  <property fmtid="{D5CDD505-2E9C-101B-9397-08002B2CF9AE}" pid="3" name="Classification">
    <vt:lpwstr>nonhesmow1868</vt:lpwstr>
  </property>
</Properties>
</file>